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BB9" w:rsidRDefault="00EA0BB9" w:rsidP="00F1638B">
      <w:pPr>
        <w:pStyle w:val="Title"/>
        <w:spacing w:after="0" w:line="240" w:lineRule="auto"/>
        <w:jc w:val="both"/>
        <w:rPr>
          <w:rFonts w:ascii="Times New Roman" w:hAnsi="Times New Roman" w:cs="Times New Roman"/>
          <w:bCs/>
          <w:noProof/>
          <w:sz w:val="2"/>
          <w:szCs w:val="2"/>
          <w:lang w:val="tr-TR" w:eastAsia="tr-TR"/>
        </w:rPr>
      </w:pPr>
    </w:p>
    <w:tbl>
      <w:tblPr>
        <w:tblW w:w="0" w:type="auto"/>
        <w:tblLook w:val="01E0"/>
      </w:tblPr>
      <w:tblGrid>
        <w:gridCol w:w="4630"/>
        <w:gridCol w:w="4631"/>
      </w:tblGrid>
      <w:tr w:rsidR="00DE3133" w:rsidRPr="001E080B" w:rsidTr="007A1B3C">
        <w:tc>
          <w:tcPr>
            <w:tcW w:w="4630" w:type="dxa"/>
          </w:tcPr>
          <w:p w:rsidR="00DE3133" w:rsidRPr="001E080B" w:rsidRDefault="00DE3133" w:rsidP="007A1B3C">
            <w:pPr>
              <w:pStyle w:val="Title"/>
              <w:spacing w:after="0" w:line="240" w:lineRule="auto"/>
              <w:jc w:val="both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>
              <w:rPr>
                <w:rFonts w:ascii="Times New Roman" w:hAnsi="Times New Roman" w:cs="Times New Roman"/>
                <w:bCs/>
                <w:noProof/>
                <w:sz w:val="2"/>
                <w:szCs w:val="2"/>
                <w:lang w:val="tr-TR" w:eastAsia="tr-TR"/>
              </w:rPr>
              <w:drawing>
                <wp:inline distT="0" distB="0" distL="0" distR="0">
                  <wp:extent cx="1231105" cy="1220400"/>
                  <wp:effectExtent l="19050" t="0" r="7145" b="0"/>
                  <wp:docPr id="35" name="Picture 2" descr="CKA_logo_son_kucu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KA_logo_son_kucu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105" cy="122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1" w:type="dxa"/>
          </w:tcPr>
          <w:p w:rsidR="00DE3133" w:rsidRPr="001E080B" w:rsidRDefault="00CE1558" w:rsidP="007A1B3C">
            <w:pPr>
              <w:pStyle w:val="Title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</w:pPr>
            <w:r w:rsidRPr="00CE1558">
              <w:rPr>
                <w:rFonts w:ascii="Times New Roman" w:hAnsi="Times New Roman" w:cs="Times New Roman"/>
                <w:bCs/>
                <w:snapToGrid w:val="0"/>
                <w:sz w:val="2"/>
                <w:szCs w:val="2"/>
                <w:lang w:val="tr-TR"/>
              </w:rPr>
              <w:drawing>
                <wp:inline distT="0" distB="0" distL="0" distR="0">
                  <wp:extent cx="1219200" cy="1219200"/>
                  <wp:effectExtent l="1905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0BB9" w:rsidRPr="00EA0BB9" w:rsidRDefault="00EA0BB9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sz w:val="28"/>
        </w:rPr>
      </w:pPr>
      <w:r w:rsidRPr="00EA0BB9">
        <w:rPr>
          <w:b/>
          <w:sz w:val="28"/>
        </w:rPr>
        <w:t>ÇUKUROVA KALKINMA AJANSI</w:t>
      </w:r>
    </w:p>
    <w:p w:rsidR="00EA0BB9" w:rsidRDefault="00A22ABC" w:rsidP="00EA0BB9">
      <w:pPr>
        <w:widowControl w:val="0"/>
        <w:adjustRightInd w:val="0"/>
        <w:spacing w:line="360" w:lineRule="atLeast"/>
        <w:jc w:val="center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TR62</w:t>
      </w:r>
      <w:r w:rsidR="00306C05">
        <w:rPr>
          <w:b/>
          <w:bCs/>
          <w:sz w:val="22"/>
          <w:szCs w:val="22"/>
        </w:rPr>
        <w:t>-</w:t>
      </w:r>
      <w:r w:rsidR="000D6D7A">
        <w:rPr>
          <w:b/>
          <w:bCs/>
          <w:sz w:val="22"/>
          <w:szCs w:val="22"/>
        </w:rPr>
        <w:t>1</w:t>
      </w:r>
      <w:r w:rsidR="008C01C1">
        <w:rPr>
          <w:b/>
          <w:bCs/>
          <w:sz w:val="22"/>
          <w:szCs w:val="22"/>
        </w:rPr>
        <w:t>1</w:t>
      </w:r>
      <w:r w:rsidR="00EA0BB9">
        <w:rPr>
          <w:b/>
          <w:bCs/>
          <w:sz w:val="22"/>
          <w:szCs w:val="22"/>
        </w:rPr>
        <w:t xml:space="preserve">-01 </w:t>
      </w:r>
      <w:r w:rsidR="008C01C1" w:rsidRPr="008C01C1">
        <w:rPr>
          <w:b/>
          <w:bCs/>
          <w:sz w:val="22"/>
          <w:szCs w:val="22"/>
        </w:rPr>
        <w:t xml:space="preserve">REKABET GÜCÜNÜN ARTIRILMASI </w:t>
      </w:r>
      <w:r w:rsidR="0091580E">
        <w:rPr>
          <w:b/>
          <w:bCs/>
          <w:sz w:val="22"/>
          <w:szCs w:val="22"/>
        </w:rPr>
        <w:t xml:space="preserve">MALİ DESTEK </w:t>
      </w:r>
      <w:r w:rsidR="00EA0BB9" w:rsidRPr="0030393B">
        <w:rPr>
          <w:b/>
          <w:bCs/>
          <w:sz w:val="22"/>
          <w:szCs w:val="22"/>
        </w:rPr>
        <w:t>PROGRAMI</w:t>
      </w:r>
    </w:p>
    <w:p w:rsidR="00EA0BB9" w:rsidRDefault="00EA0BB9" w:rsidP="00EA0BB9">
      <w:pPr>
        <w:widowControl w:val="0"/>
        <w:adjustRightInd w:val="0"/>
        <w:spacing w:line="360" w:lineRule="atLeast"/>
        <w:jc w:val="both"/>
        <w:textAlignment w:val="baseline"/>
      </w:pPr>
    </w:p>
    <w:p w:rsidR="00EA0BB9" w:rsidRPr="00162D54" w:rsidRDefault="00EA0BB9" w:rsidP="00F1638B">
      <w:pPr>
        <w:pStyle w:val="Title"/>
        <w:tabs>
          <w:tab w:val="left" w:pos="4630"/>
        </w:tabs>
        <w:spacing w:after="0" w:line="240" w:lineRule="auto"/>
        <w:jc w:val="left"/>
        <w:rPr>
          <w:rFonts w:ascii="Times New Roman" w:hAnsi="Times New Roman" w:cs="Times New Roman"/>
          <w:b w:val="0"/>
          <w:bCs/>
          <w:snapToGrid w:val="0"/>
          <w:sz w:val="2"/>
          <w:szCs w:val="2"/>
          <w:lang w:val="tr-TR"/>
        </w:rPr>
      </w:pPr>
      <w:r w:rsidRPr="00EA0BB9">
        <w:rPr>
          <w:rFonts w:ascii="Times New Roman" w:hAnsi="Times New Roman" w:cs="Times New Roman"/>
          <w:b w:val="0"/>
          <w:sz w:val="24"/>
          <w:szCs w:val="24"/>
          <w:lang w:val="tr-TR" w:eastAsia="tr-TR"/>
        </w:rPr>
        <w:tab/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5"/>
        <w:gridCol w:w="8015"/>
        <w:gridCol w:w="1113"/>
      </w:tblGrid>
      <w:tr w:rsidR="00EA0BB9" w:rsidRPr="0030393B" w:rsidTr="00306C0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A0BB9" w:rsidRPr="0030393B" w:rsidRDefault="00B460CA" w:rsidP="00FE216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ÖRNEK </w:t>
            </w:r>
            <w:r w:rsidR="00EA0BB9" w:rsidRPr="0030393B">
              <w:rPr>
                <w:b/>
                <w:bCs/>
                <w:sz w:val="22"/>
                <w:szCs w:val="22"/>
              </w:rPr>
              <w:t xml:space="preserve">PROJE PERFORMANS GÖSTERGELERİ </w:t>
            </w:r>
            <w:r w:rsidR="00B61DD5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A0BB9" w:rsidRPr="0030393B" w:rsidTr="00306C05">
        <w:trPr>
          <w:trHeight w:val="20"/>
        </w:trPr>
        <w:tc>
          <w:tcPr>
            <w:tcW w:w="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Gösterge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BB9" w:rsidRPr="0030393B" w:rsidRDefault="00EA0BB9" w:rsidP="00FE2164">
            <w:pPr>
              <w:jc w:val="center"/>
              <w:rPr>
                <w:b/>
                <w:bCs/>
                <w:sz w:val="20"/>
                <w:szCs w:val="20"/>
              </w:rPr>
            </w:pPr>
            <w:r w:rsidRPr="0030393B">
              <w:rPr>
                <w:b/>
                <w:bCs/>
                <w:sz w:val="20"/>
                <w:szCs w:val="20"/>
              </w:rPr>
              <w:t>Birim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uygulamaya başlanmasıyla ile üretim miktarındaki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KOBİ'lerin ürettiği veya pazarladığı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daha önce bölgede üretilmeyen yeni ürün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Daha önce bölgede olmayan, küresel ölçekte gelişme potansiyeli yüksek olan ve projenin uygulanması ile birlikte bölgede ilk kez oluşan sektör/alt sektör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kurulan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7</w:t>
            </w:r>
          </w:p>
        </w:tc>
        <w:tc>
          <w:tcPr>
            <w:tcW w:w="80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turizm sektörüne yönelik iyileştirilen/geliştirilen tesis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yatak kapasitesindeki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konaklama tesisinin doluluk oranındaki artış yüzdesi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paketleme/ambalajlama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ambalajlama/paketleme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yapılacak olan depolama tesisinin hacim olarak büyüklüğü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Metreküp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depolama tesisi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kurulan laboratuvar(gıda-toprak tahlil, metal muayene vs.)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Projenin uygulanması ile birlikte iyileştirilen/geliştirilen laboratuvar (gıda-toprak tahlil, metal muayene vs.)sayısı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firma için yeni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temin edilen ve bölgede daha önceden olmayan makina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093D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istihdam edilen kişi sayısı (proje ekibi dışında)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artırmaya yönelik düzenlenen eğitim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19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eğitimlere katılan firma personeli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Kişi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eğitimlerde verilen sertifika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21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firma personelinin teknik, idari ve kişisel gelişim kapasitesini arttırmaya yönelik düzenlenen eğitimlerin toplam süresi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Saat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22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ilk defa ihracata başlayan firmaların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23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KOBİ'nin daha önce ihracat yapmadığı yeni ülke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24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KOBİ'lerin proje kapsamında yaptığı ihracatın parasal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25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müşteri sayısındaki artış oranı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Yüzde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26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katılınan sergi, fuar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27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düzenlenen seminer, toplantı, konferans, çalıştay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28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ile birlikte basılan ve dağıtılan tanıtıcı broşür, poster, ilan, afiş, pano vb. materyallerin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29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teknik ve kalite standartlarına göre alınan sertifikalarının (ISO, HACCP, vb)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30</w:t>
            </w:r>
          </w:p>
        </w:tc>
        <w:tc>
          <w:tcPr>
            <w:tcW w:w="8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kapsamındaki faaliyetlerle alınan yeni patent, faydalı model, marka, endüstriyel tasarım, coğrafi işaret vb. sayısı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31</w:t>
            </w:r>
          </w:p>
        </w:tc>
        <w:tc>
          <w:tcPr>
            <w:tcW w:w="8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hizmet ve üretim kalitesini arttırma, verimliliği yükseltme amaçlı temin edilen yazılım, paket program sayısı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  <w:tr w:rsidR="00306C05" w:rsidTr="00306C05">
        <w:trPr>
          <w:trHeight w:val="20"/>
        </w:trPr>
        <w:tc>
          <w:tcPr>
            <w:tcW w:w="3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06C05" w:rsidRPr="00306C05" w:rsidRDefault="00306C05" w:rsidP="00093D91">
            <w:pPr>
              <w:jc w:val="center"/>
              <w:rPr>
                <w:sz w:val="20"/>
                <w:szCs w:val="20"/>
              </w:rPr>
            </w:pPr>
            <w:r w:rsidRPr="00306C05">
              <w:rPr>
                <w:sz w:val="20"/>
                <w:szCs w:val="20"/>
              </w:rPr>
              <w:t>32</w:t>
            </w:r>
          </w:p>
        </w:tc>
        <w:tc>
          <w:tcPr>
            <w:tcW w:w="8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06C05" w:rsidRDefault="00306C05" w:rsidP="00306C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Proje kapsamında kurumsallaşma, insan kaynaklarının geliştirilmesi vb. çalışmalar kapsamında danışmanlık alan firma sayısı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06C05" w:rsidRDefault="00306C05" w:rsidP="00306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Adet</w:t>
            </w:r>
          </w:p>
        </w:tc>
      </w:tr>
    </w:tbl>
    <w:p w:rsidR="00B61DD5" w:rsidRPr="00934E67" w:rsidRDefault="00B61DD5" w:rsidP="00B61DD5">
      <w:r w:rsidRPr="00621D78">
        <w:rPr>
          <w:i/>
        </w:rPr>
        <w:t xml:space="preserve">* Bu tablo başvuru sahiplerine fikir vermesi amacıyla hazırlanmış olup her başvuru için başvuru özelinde performans göstergeleri belirlenmesi gerekmektedir. </w:t>
      </w:r>
    </w:p>
    <w:sectPr w:rsidR="00B61DD5" w:rsidRPr="00934E67" w:rsidSect="00306C05">
      <w:headerReference w:type="default" r:id="rId9"/>
      <w:footerReference w:type="even" r:id="rId10"/>
      <w:footerReference w:type="default" r:id="rId11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6DC" w:rsidRDefault="000A76DC">
      <w:r>
        <w:separator/>
      </w:r>
    </w:p>
  </w:endnote>
  <w:endnote w:type="continuationSeparator" w:id="0">
    <w:p w:rsidR="000A76DC" w:rsidRDefault="000A7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764E9F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764E9F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558">
      <w:rPr>
        <w:rStyle w:val="PageNumber"/>
        <w:noProof/>
      </w:rPr>
      <w:t>1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6DC" w:rsidRDefault="000A76DC">
      <w:r>
        <w:separator/>
      </w:r>
    </w:p>
  </w:footnote>
  <w:footnote w:type="continuationSeparator" w:id="0">
    <w:p w:rsidR="000A76DC" w:rsidRDefault="000A7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>E</w:t>
    </w:r>
    <w:r w:rsidR="0060273F">
      <w:rPr>
        <w:b/>
        <w:color w:val="000000"/>
        <w:u w:val="single"/>
      </w:rPr>
      <w:t xml:space="preserve">k </w:t>
    </w:r>
    <w:r w:rsidR="00630589">
      <w:rPr>
        <w:b/>
        <w:color w:val="000000"/>
        <w:u w:val="single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AC447BE"/>
    <w:lvl w:ilvl="0">
      <w:start w:val="10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370E"/>
    <w:rsid w:val="000550E3"/>
    <w:rsid w:val="000627DA"/>
    <w:rsid w:val="00093D91"/>
    <w:rsid w:val="000A76DC"/>
    <w:rsid w:val="000D6D7A"/>
    <w:rsid w:val="00192FB6"/>
    <w:rsid w:val="001C2A1A"/>
    <w:rsid w:val="00200BEC"/>
    <w:rsid w:val="00263042"/>
    <w:rsid w:val="00306C05"/>
    <w:rsid w:val="00310A1F"/>
    <w:rsid w:val="00417FD5"/>
    <w:rsid w:val="0048412E"/>
    <w:rsid w:val="004C5ACD"/>
    <w:rsid w:val="00512697"/>
    <w:rsid w:val="0057599A"/>
    <w:rsid w:val="005F685B"/>
    <w:rsid w:val="0060273F"/>
    <w:rsid w:val="00630589"/>
    <w:rsid w:val="00653622"/>
    <w:rsid w:val="006858F4"/>
    <w:rsid w:val="006E0672"/>
    <w:rsid w:val="006F3315"/>
    <w:rsid w:val="007015D4"/>
    <w:rsid w:val="00764E9F"/>
    <w:rsid w:val="007748E7"/>
    <w:rsid w:val="007D1FA5"/>
    <w:rsid w:val="008276CF"/>
    <w:rsid w:val="00835E1E"/>
    <w:rsid w:val="008B4191"/>
    <w:rsid w:val="008C01C1"/>
    <w:rsid w:val="00904702"/>
    <w:rsid w:val="0091580E"/>
    <w:rsid w:val="00934E67"/>
    <w:rsid w:val="009F4B01"/>
    <w:rsid w:val="00A22ABC"/>
    <w:rsid w:val="00A45682"/>
    <w:rsid w:val="00B24C14"/>
    <w:rsid w:val="00B460CA"/>
    <w:rsid w:val="00B61DD5"/>
    <w:rsid w:val="00B83317"/>
    <w:rsid w:val="00BC2A9B"/>
    <w:rsid w:val="00C32E3C"/>
    <w:rsid w:val="00CE1558"/>
    <w:rsid w:val="00D3494B"/>
    <w:rsid w:val="00DA2019"/>
    <w:rsid w:val="00DE3133"/>
    <w:rsid w:val="00DE749D"/>
    <w:rsid w:val="00E1559E"/>
    <w:rsid w:val="00E16309"/>
    <w:rsid w:val="00EA0BB9"/>
    <w:rsid w:val="00F1638B"/>
    <w:rsid w:val="00FE2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CharCharCharCharCharCharChar">
    <w:name w:val="Char Char Char Char Char Char Char 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styleId="Title">
    <w:name w:val="Title"/>
    <w:basedOn w:val="Normal"/>
    <w:next w:val="Normal"/>
    <w:qFormat/>
    <w:rsid w:val="00512697"/>
    <w:pPr>
      <w:widowControl w:val="0"/>
      <w:adjustRightInd w:val="0"/>
      <w:spacing w:after="480" w:line="360" w:lineRule="atLeast"/>
      <w:jc w:val="center"/>
      <w:textAlignment w:val="baseline"/>
    </w:pPr>
    <w:rPr>
      <w:rFonts w:ascii="Arial" w:hAnsi="Arial" w:cs="Arial"/>
      <w:b/>
      <w:sz w:val="48"/>
      <w:szCs w:val="22"/>
      <w:lang w:val="en-GB" w:eastAsia="en-US"/>
    </w:rPr>
  </w:style>
  <w:style w:type="table" w:styleId="TableGrid">
    <w:name w:val="Table Grid"/>
    <w:basedOn w:val="TableNormal"/>
    <w:rsid w:val="00512697"/>
    <w:pPr>
      <w:widowControl w:val="0"/>
      <w:adjustRightInd w:val="0"/>
      <w:spacing w:line="360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1Char">
    <w:name w:val="Char Char Char1 Char"/>
    <w:basedOn w:val="Normal"/>
    <w:rsid w:val="005126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dc:description/>
  <cp:lastModifiedBy> </cp:lastModifiedBy>
  <cp:revision>7</cp:revision>
  <cp:lastPrinted>2008-11-14T12:41:00Z</cp:lastPrinted>
  <dcterms:created xsi:type="dcterms:W3CDTF">2010-12-20T15:07:00Z</dcterms:created>
  <dcterms:modified xsi:type="dcterms:W3CDTF">2011-11-15T12:48:00Z</dcterms:modified>
</cp:coreProperties>
</file>